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D2" w:rsidRPr="003C183F" w:rsidRDefault="0039730D" w:rsidP="003C183F">
      <w:r>
        <w:rPr>
          <w:noProof/>
        </w:rPr>
        <w:drawing>
          <wp:anchor distT="0" distB="540385" distL="114300" distR="114300" simplePos="0" relativeHeight="251658240" behindDoc="0" locked="0" layoutInCell="1" allowOverlap="0" wp14:anchorId="4F2E846E" wp14:editId="27CC3FEE">
            <wp:simplePos x="0" y="0"/>
            <wp:positionH relativeFrom="column">
              <wp:posOffset>1979295</wp:posOffset>
            </wp:positionH>
            <wp:positionV relativeFrom="page">
              <wp:posOffset>716915</wp:posOffset>
            </wp:positionV>
            <wp:extent cx="1439545" cy="143954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13BD" w:rsidRPr="003C183F" w:rsidRDefault="003C183F" w:rsidP="00B26975">
      <w:pPr>
        <w:spacing w:after="0"/>
        <w:rPr>
          <w:b/>
          <w:lang w:val="en-GB"/>
        </w:rPr>
      </w:pPr>
      <w:r w:rsidRPr="003C183F">
        <w:rPr>
          <w:b/>
          <w:lang w:val="en-GB"/>
        </w:rPr>
        <w:t>Riigimetsa Majandamise Keskus</w:t>
      </w:r>
    </w:p>
    <w:p w:rsidR="003C183F" w:rsidRDefault="003C183F" w:rsidP="00B26975">
      <w:pPr>
        <w:spacing w:after="0"/>
        <w:rPr>
          <w:lang w:val="en-GB"/>
        </w:rPr>
      </w:pPr>
      <w:r>
        <w:rPr>
          <w:lang w:val="en-GB"/>
        </w:rPr>
        <w:t>Maakasutuse tegevusvaldkond</w:t>
      </w:r>
    </w:p>
    <w:p w:rsidR="003C183F" w:rsidRDefault="003C183F" w:rsidP="00B26975">
      <w:pPr>
        <w:spacing w:after="0"/>
        <w:rPr>
          <w:lang w:val="en-GB"/>
        </w:rPr>
      </w:pPr>
      <w:r>
        <w:rPr>
          <w:lang w:val="en-GB"/>
        </w:rPr>
        <w:t>Urve Jõgi, maaõiguse spetsialist</w:t>
      </w:r>
    </w:p>
    <w:p w:rsidR="00EC2494" w:rsidRPr="001A3BFE" w:rsidRDefault="00947746" w:rsidP="00EC2494">
      <w:pPr>
        <w:spacing w:after="480"/>
        <w:jc w:val="right"/>
        <w:rPr>
          <w:lang w:val="en-GB"/>
        </w:rPr>
      </w:pPr>
      <w:r>
        <w:rPr>
          <w:lang w:val="en-GB"/>
        </w:rPr>
        <w:t>20</w:t>
      </w:r>
      <w:r w:rsidR="00D06583">
        <w:rPr>
          <w:lang w:val="en-GB"/>
        </w:rPr>
        <w:t>. juul</w:t>
      </w:r>
      <w:r w:rsidR="00C0431C">
        <w:rPr>
          <w:lang w:val="en-GB"/>
        </w:rPr>
        <w:t>i</w:t>
      </w:r>
      <w:r w:rsidR="001A3BFE">
        <w:rPr>
          <w:lang w:val="en-GB"/>
        </w:rPr>
        <w:t xml:space="preserve"> 2023</w:t>
      </w:r>
    </w:p>
    <w:p w:rsidR="00972F94" w:rsidRPr="00972F94" w:rsidRDefault="003C183F" w:rsidP="00972F94">
      <w:pPr>
        <w:pStyle w:val="Heading1"/>
        <w:rPr>
          <w:lang w:val="en-GB"/>
        </w:rPr>
      </w:pPr>
      <w:r>
        <w:rPr>
          <w:lang w:val="en-GB"/>
        </w:rPr>
        <w:t>TEABE</w:t>
      </w:r>
      <w:r w:rsidR="00B26975">
        <w:rPr>
          <w:lang w:val="en-GB"/>
        </w:rPr>
        <w:t>NÕUE</w:t>
      </w:r>
      <w:r>
        <w:rPr>
          <w:lang w:val="en-GB"/>
        </w:rPr>
        <w:t xml:space="preserve"> NR 19</w:t>
      </w:r>
    </w:p>
    <w:p w:rsidR="00E332B7" w:rsidRDefault="00E332B7" w:rsidP="0010201D">
      <w:pPr>
        <w:spacing w:after="0"/>
        <w:rPr>
          <w:b/>
          <w:lang w:val="en-GB"/>
        </w:rPr>
      </w:pPr>
      <w:r w:rsidRPr="00E332B7">
        <w:rPr>
          <w:b/>
          <w:lang w:val="en-GB"/>
        </w:rPr>
        <w:t>Asjaolud.</w:t>
      </w:r>
    </w:p>
    <w:p w:rsidR="00E332B7" w:rsidRPr="00E332B7" w:rsidRDefault="00E332B7" w:rsidP="0010201D">
      <w:pPr>
        <w:spacing w:after="0"/>
        <w:rPr>
          <w:b/>
          <w:lang w:val="en-GB"/>
        </w:rPr>
      </w:pPr>
    </w:p>
    <w:p w:rsidR="00947746" w:rsidRDefault="003C183F" w:rsidP="003C183F">
      <w:pPr>
        <w:spacing w:after="0"/>
      </w:pPr>
      <w:r>
        <w:t>Riigimetsa Majandamise Keskuse</w:t>
      </w:r>
      <w:r w:rsidR="009457B6">
        <w:t xml:space="preserve"> (RMK)</w:t>
      </w:r>
      <w:r>
        <w:t xml:space="preserve"> kirjas</w:t>
      </w:r>
      <w:r w:rsidRPr="003C183F">
        <w:t xml:space="preserve"> 16.05.2019 nr 3-1.1/1578</w:t>
      </w:r>
      <w:r>
        <w:t xml:space="preserve"> Tallinna Linnaplaneerimise Ametile (TLPA), kus TLPA küsib kooskõlastust “</w:t>
      </w:r>
      <w:r w:rsidRPr="003C183F">
        <w:rPr>
          <w:i/>
        </w:rPr>
        <w:t>Tallinnas Nõmme ja Mustam</w:t>
      </w:r>
      <w:r w:rsidRPr="003C183F">
        <w:rPr>
          <w:i/>
        </w:rPr>
        <w:t xml:space="preserve">äe </w:t>
      </w:r>
      <w:r w:rsidRPr="003C183F">
        <w:rPr>
          <w:i/>
        </w:rPr>
        <w:t>linnaosades põhiprojekti „Nõmme-Mustamäe maastikukaitseala</w:t>
      </w:r>
      <w:r w:rsidRPr="003C183F">
        <w:rPr>
          <w:i/>
        </w:rPr>
        <w:t xml:space="preserve"> terviserajad“ alusel ehitusloa </w:t>
      </w:r>
      <w:r>
        <w:rPr>
          <w:i/>
        </w:rPr>
        <w:t>väljastamise osas,</w:t>
      </w:r>
      <w:r>
        <w:t>” on kirja lõpus selline lõik:</w:t>
      </w:r>
    </w:p>
    <w:p w:rsidR="003C183F" w:rsidRDefault="003C183F" w:rsidP="003C183F">
      <w:pPr>
        <w:spacing w:after="0"/>
      </w:pPr>
    </w:p>
    <w:p w:rsidR="003C183F" w:rsidRPr="003C183F" w:rsidRDefault="003C183F" w:rsidP="003C183F">
      <w:pPr>
        <w:spacing w:after="0"/>
        <w:ind w:left="720"/>
        <w:rPr>
          <w:i/>
        </w:rPr>
      </w:pPr>
      <w:r w:rsidRPr="003C183F">
        <w:rPr>
          <w:i/>
        </w:rPr>
        <w:t xml:space="preserve">Teatame, et terviseraja </w:t>
      </w:r>
      <w:r w:rsidRPr="003C183F">
        <w:rPr>
          <w:b/>
          <w:i/>
        </w:rPr>
        <w:t>tulevasel</w:t>
      </w:r>
      <w:r w:rsidRPr="003C183F">
        <w:rPr>
          <w:i/>
        </w:rPr>
        <w:t xml:space="preserve"> </w:t>
      </w:r>
      <w:r w:rsidRPr="003C183F">
        <w:rPr>
          <w:b/>
          <w:i/>
        </w:rPr>
        <w:t>valdajal</w:t>
      </w:r>
      <w:r w:rsidRPr="003C183F">
        <w:rPr>
          <w:i/>
        </w:rPr>
        <w:t xml:space="preserve"> on kohustus senini lepinguga katmata rajalõikude osas</w:t>
      </w:r>
      <w:r w:rsidRPr="003C183F">
        <w:rPr>
          <w:i/>
        </w:rPr>
        <w:t xml:space="preserve"> </w:t>
      </w:r>
      <w:r w:rsidRPr="003C183F">
        <w:rPr>
          <w:i/>
        </w:rPr>
        <w:t xml:space="preserve">sõlmida RMK-ga täiendav leping terviseraja ehitamiseks ja </w:t>
      </w:r>
      <w:r w:rsidRPr="003C183F">
        <w:rPr>
          <w:b/>
          <w:i/>
        </w:rPr>
        <w:t>omamiseks</w:t>
      </w:r>
      <w:r w:rsidRPr="003C183F">
        <w:rPr>
          <w:i/>
        </w:rPr>
        <w:t xml:space="preserve"> vastavalt õigusaktides</w:t>
      </w:r>
      <w:r w:rsidRPr="003C183F">
        <w:rPr>
          <w:i/>
        </w:rPr>
        <w:t xml:space="preserve"> </w:t>
      </w:r>
      <w:r w:rsidRPr="003C183F">
        <w:rPr>
          <w:i/>
        </w:rPr>
        <w:t>sätestatud korras. Sellekohane avaldus tuleb esitada RMK maakasutusõiguse spetsialist Urve</w:t>
      </w:r>
      <w:r w:rsidRPr="003C183F">
        <w:rPr>
          <w:i/>
        </w:rPr>
        <w:t xml:space="preserve"> </w:t>
      </w:r>
      <w:r w:rsidRPr="003C183F">
        <w:rPr>
          <w:i/>
        </w:rPr>
        <w:t>Jõgi’le (urve.jogi@rmk.ee).</w:t>
      </w:r>
    </w:p>
    <w:p w:rsidR="003C183F" w:rsidRDefault="003C183F" w:rsidP="009F2024">
      <w:pPr>
        <w:spacing w:after="0"/>
      </w:pPr>
    </w:p>
    <w:p w:rsidR="003C183F" w:rsidRDefault="003C183F" w:rsidP="009F2024">
      <w:pPr>
        <w:spacing w:after="0"/>
      </w:pPr>
    </w:p>
    <w:p w:rsidR="00E332B7" w:rsidRPr="00E332B7" w:rsidRDefault="003C183F" w:rsidP="009F2024">
      <w:pPr>
        <w:spacing w:after="0"/>
        <w:rPr>
          <w:b/>
        </w:rPr>
      </w:pPr>
      <w:r>
        <w:rPr>
          <w:b/>
        </w:rPr>
        <w:t>Teabenõue</w:t>
      </w:r>
      <w:r w:rsidR="005513B1">
        <w:rPr>
          <w:b/>
        </w:rPr>
        <w:t>.</w:t>
      </w:r>
    </w:p>
    <w:p w:rsidR="00E332B7" w:rsidRDefault="00E332B7" w:rsidP="009F2024">
      <w:pPr>
        <w:spacing w:after="0"/>
      </w:pPr>
    </w:p>
    <w:p w:rsidR="00952E5B" w:rsidRDefault="003C183F" w:rsidP="009F2024">
      <w:pPr>
        <w:spacing w:after="0"/>
      </w:pPr>
      <w:r>
        <w:t xml:space="preserve">Palun väljastada kõik lepingud, mis </w:t>
      </w:r>
      <w:r w:rsidR="009457B6">
        <w:t>Riigimetsa Majandamise Keskus on sõlmin</w:t>
      </w:r>
      <w:r>
        <w:t>ud terviseradade valdajaga/ valdajatega terviseradade ehitamiseks ja omamiseks Tallinnas, Nõmme-Mustamäe maastiku</w:t>
      </w:r>
      <w:r w:rsidR="009457B6">
        <w:t>k</w:t>
      </w:r>
      <w:r>
        <w:t>aitsealal.</w:t>
      </w:r>
    </w:p>
    <w:p w:rsidR="00952E5B" w:rsidRDefault="00952E5B" w:rsidP="009F2024">
      <w:pPr>
        <w:spacing w:after="0"/>
      </w:pPr>
    </w:p>
    <w:p w:rsidR="003C183F" w:rsidRDefault="003C183F" w:rsidP="009F2024">
      <w:pPr>
        <w:spacing w:after="0"/>
      </w:pPr>
    </w:p>
    <w:p w:rsidR="003C183F" w:rsidRDefault="003C183F" w:rsidP="009F2024">
      <w:pPr>
        <w:spacing w:after="0"/>
      </w:pPr>
    </w:p>
    <w:p w:rsidR="003C183F" w:rsidRDefault="003C183F" w:rsidP="009F2024">
      <w:pPr>
        <w:spacing w:after="0"/>
      </w:pPr>
    </w:p>
    <w:p w:rsidR="003C183F" w:rsidRDefault="003C183F" w:rsidP="009F2024">
      <w:pPr>
        <w:spacing w:after="0"/>
      </w:pPr>
    </w:p>
    <w:p w:rsidR="0060266A" w:rsidRDefault="002760CE" w:rsidP="004F3BF9">
      <w:pPr>
        <w:spacing w:after="0"/>
        <w:ind w:left="720" w:hanging="720"/>
      </w:pPr>
      <w:r>
        <w:t>Vastus</w:t>
      </w:r>
      <w:bookmarkStart w:id="0" w:name="_GoBack"/>
      <w:bookmarkEnd w:id="0"/>
      <w:r>
        <w:t xml:space="preserve"> palun saata</w:t>
      </w:r>
      <w:r w:rsidR="004F3BF9">
        <w:t>:</w:t>
      </w:r>
    </w:p>
    <w:p w:rsidR="004F3BF9" w:rsidRDefault="004F3BF9" w:rsidP="004F3BF9">
      <w:pPr>
        <w:spacing w:after="0"/>
        <w:ind w:left="720" w:hanging="720"/>
      </w:pPr>
    </w:p>
    <w:p w:rsidR="004F3BF9" w:rsidRDefault="004F3BF9" w:rsidP="004F3BF9">
      <w:pPr>
        <w:spacing w:after="0"/>
        <w:ind w:left="720" w:hanging="720"/>
      </w:pPr>
      <w:r>
        <w:t>Kaire Jakobson</w:t>
      </w:r>
    </w:p>
    <w:p w:rsidR="004F3BF9" w:rsidRDefault="004F3BF9" w:rsidP="004F3BF9">
      <w:pPr>
        <w:spacing w:after="0"/>
        <w:ind w:left="720" w:hanging="720"/>
      </w:pPr>
      <w:r>
        <w:t>MTÜ Sütiste Metsa Selts</w:t>
      </w:r>
    </w:p>
    <w:p w:rsidR="00266E54" w:rsidRDefault="004F3BF9" w:rsidP="004F3BF9">
      <w:pPr>
        <w:spacing w:after="0"/>
        <w:ind w:left="720" w:hanging="720"/>
      </w:pPr>
      <w:r>
        <w:t>Juhatuse liige</w:t>
      </w:r>
    </w:p>
    <w:p w:rsidR="00E95B69" w:rsidRPr="009F2024" w:rsidRDefault="00B108A7" w:rsidP="009F2024">
      <w:pPr>
        <w:spacing w:after="0"/>
      </w:pPr>
      <w:r w:rsidRPr="00A14842">
        <w:t>sytistemetsaselts@gmail.com</w:t>
      </w:r>
    </w:p>
    <w:sectPr w:rsidR="00E95B69" w:rsidRPr="009F2024" w:rsidSect="001C178A">
      <w:footerReference w:type="even" r:id="rId9"/>
      <w:footerReference w:type="default" r:id="rId10"/>
      <w:pgSz w:w="11906" w:h="16838"/>
      <w:pgMar w:top="851" w:right="1701" w:bottom="1701" w:left="1701" w:header="68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3D7" w:rsidRDefault="004223D7" w:rsidP="00644956">
      <w:r>
        <w:separator/>
      </w:r>
    </w:p>
  </w:endnote>
  <w:endnote w:type="continuationSeparator" w:id="0">
    <w:p w:rsidR="004223D7" w:rsidRDefault="004223D7" w:rsidP="0064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487285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F5D58" w:rsidRDefault="00AF5D58" w:rsidP="00427B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C6D1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AF5D58" w:rsidRDefault="00AF5D58" w:rsidP="00AF5D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5798646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27B36" w:rsidRDefault="00427B36" w:rsidP="00ED46B6">
        <w:pPr>
          <w:pStyle w:val="Footer"/>
          <w:framePr w:wrap="none" w:vAnchor="text" w:hAnchor="margin" w:xAlign="right" w:y="1"/>
          <w:spacing w:before="140"/>
          <w:rPr>
            <w:rStyle w:val="PageNumber"/>
          </w:rPr>
        </w:pPr>
        <w:r w:rsidRPr="00ED46B6">
          <w:rPr>
            <w:rStyle w:val="PageNumber"/>
            <w:color w:val="A6ABA0"/>
          </w:rPr>
          <w:fldChar w:fldCharType="begin"/>
        </w:r>
        <w:r w:rsidRPr="00ED46B6">
          <w:rPr>
            <w:rStyle w:val="PageNumber"/>
            <w:color w:val="A6ABA0"/>
          </w:rPr>
          <w:instrText xml:space="preserve"> PAGE </w:instrText>
        </w:r>
        <w:r w:rsidRPr="00ED46B6">
          <w:rPr>
            <w:rStyle w:val="PageNumber"/>
            <w:color w:val="A6ABA0"/>
          </w:rPr>
          <w:fldChar w:fldCharType="separate"/>
        </w:r>
        <w:r w:rsidR="004223D7">
          <w:rPr>
            <w:rStyle w:val="PageNumber"/>
            <w:noProof/>
            <w:color w:val="A6ABA0"/>
          </w:rPr>
          <w:t>1</w:t>
        </w:r>
        <w:r w:rsidRPr="00ED46B6">
          <w:rPr>
            <w:rStyle w:val="PageNumber"/>
            <w:color w:val="A6ABA0"/>
          </w:rPr>
          <w:fldChar w:fldCharType="end"/>
        </w:r>
      </w:p>
    </w:sdtContent>
  </w:sdt>
  <w:tbl>
    <w:tblPr>
      <w:tblW w:w="9072" w:type="dxa"/>
      <w:jc w:val="center"/>
      <w:tblBorders>
        <w:top w:val="single" w:sz="12" w:space="0" w:color="A6ABA0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072"/>
    </w:tblGrid>
    <w:tr w:rsidR="00F51E62" w:rsidTr="00D353F9">
      <w:trPr>
        <w:cantSplit/>
        <w:trHeight w:hRule="exact" w:val="57"/>
        <w:jc w:val="center"/>
      </w:trPr>
      <w:tc>
        <w:tcPr>
          <w:tcW w:w="9072" w:type="dxa"/>
          <w:shd w:val="clear" w:color="auto" w:fill="auto"/>
        </w:tcPr>
        <w:p w:rsidR="00F51E62" w:rsidRDefault="004223D7" w:rsidP="00AF5D58">
          <w:pPr>
            <w:pStyle w:val="Footer"/>
            <w:ind w:right="360"/>
          </w:pPr>
          <w:r>
            <w:rPr>
              <w:noProof/>
            </w:rPr>
            <w:pict w14:anchorId="2FCA4E96">
              <v:rect id="_x0000_i1025" alt="" style="width:367.35pt;height:.05pt;mso-width-percent:0;mso-height-percent:0;mso-width-percent:0;mso-height-percent:0" o:hrpct="814" o:hralign="center" o:hrstd="t" o:hr="t" fillcolor="#a0a0a0" stroked="f"/>
            </w:pict>
          </w:r>
        </w:p>
      </w:tc>
    </w:tr>
  </w:tbl>
  <w:p w:rsidR="00644956" w:rsidRPr="002705A2" w:rsidRDefault="004A7EFB" w:rsidP="004B026D">
    <w:pPr>
      <w:pStyle w:val="Footer"/>
      <w:ind w:right="357"/>
    </w:pPr>
    <w:r w:rsidRPr="002705A2">
      <w:t xml:space="preserve">E. Vilde tee 57-51, 13421 Tallinn </w:t>
    </w:r>
    <w:r w:rsidR="000E50D0" w:rsidRPr="002705A2">
      <w:t>/</w:t>
    </w:r>
    <w:r w:rsidRPr="002705A2">
      <w:t xml:space="preserve"> sytistemetsaselts@gmail.com </w:t>
    </w:r>
    <w:r w:rsidR="000E50D0" w:rsidRPr="002705A2">
      <w:t>/</w:t>
    </w:r>
    <w:r w:rsidRPr="002705A2">
      <w:t xml:space="preserve"> tel: 55 919 647 </w:t>
    </w:r>
    <w:r w:rsidR="000E50D0" w:rsidRPr="002705A2">
      <w:t>/</w:t>
    </w:r>
    <w:r w:rsidRPr="002705A2">
      <w:t xml:space="preserve"> registrikood 80613478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3D7" w:rsidRDefault="004223D7" w:rsidP="00644956">
      <w:r>
        <w:separator/>
      </w:r>
    </w:p>
  </w:footnote>
  <w:footnote w:type="continuationSeparator" w:id="0">
    <w:p w:rsidR="004223D7" w:rsidRDefault="004223D7" w:rsidP="00644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91935"/>
    <w:multiLevelType w:val="multilevel"/>
    <w:tmpl w:val="566A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03"/>
    <w:rsid w:val="00004BB6"/>
    <w:rsid w:val="000158E9"/>
    <w:rsid w:val="00033AB6"/>
    <w:rsid w:val="000728E7"/>
    <w:rsid w:val="00092529"/>
    <w:rsid w:val="000E50D0"/>
    <w:rsid w:val="0010201D"/>
    <w:rsid w:val="00122323"/>
    <w:rsid w:val="001A3BFE"/>
    <w:rsid w:val="001C178A"/>
    <w:rsid w:val="001E7558"/>
    <w:rsid w:val="0023000C"/>
    <w:rsid w:val="0025078C"/>
    <w:rsid w:val="00266E54"/>
    <w:rsid w:val="002705A2"/>
    <w:rsid w:val="002760CE"/>
    <w:rsid w:val="0027683A"/>
    <w:rsid w:val="00286C44"/>
    <w:rsid w:val="002D6250"/>
    <w:rsid w:val="00312F1A"/>
    <w:rsid w:val="00332840"/>
    <w:rsid w:val="003442B6"/>
    <w:rsid w:val="0035397C"/>
    <w:rsid w:val="00376F88"/>
    <w:rsid w:val="0039643D"/>
    <w:rsid w:val="0039730D"/>
    <w:rsid w:val="003C183F"/>
    <w:rsid w:val="003F7C7B"/>
    <w:rsid w:val="004223D7"/>
    <w:rsid w:val="00427B36"/>
    <w:rsid w:val="00440762"/>
    <w:rsid w:val="00474EA0"/>
    <w:rsid w:val="004822C2"/>
    <w:rsid w:val="00490D7D"/>
    <w:rsid w:val="004A523E"/>
    <w:rsid w:val="004A7EFB"/>
    <w:rsid w:val="004B026D"/>
    <w:rsid w:val="004B0981"/>
    <w:rsid w:val="004F3BF9"/>
    <w:rsid w:val="005064BF"/>
    <w:rsid w:val="00527AE9"/>
    <w:rsid w:val="005513B1"/>
    <w:rsid w:val="005702A4"/>
    <w:rsid w:val="005A24C3"/>
    <w:rsid w:val="005A6C23"/>
    <w:rsid w:val="005A73BF"/>
    <w:rsid w:val="005D13BD"/>
    <w:rsid w:val="005D17E2"/>
    <w:rsid w:val="0060266A"/>
    <w:rsid w:val="00623EFB"/>
    <w:rsid w:val="006258D0"/>
    <w:rsid w:val="00644956"/>
    <w:rsid w:val="006716C7"/>
    <w:rsid w:val="00701A7A"/>
    <w:rsid w:val="00732E45"/>
    <w:rsid w:val="00762AA2"/>
    <w:rsid w:val="00772253"/>
    <w:rsid w:val="007B5B0E"/>
    <w:rsid w:val="007C7A86"/>
    <w:rsid w:val="007E0FF4"/>
    <w:rsid w:val="00803291"/>
    <w:rsid w:val="0081231A"/>
    <w:rsid w:val="008231FD"/>
    <w:rsid w:val="00832FE2"/>
    <w:rsid w:val="00863723"/>
    <w:rsid w:val="00882B2F"/>
    <w:rsid w:val="00887EF1"/>
    <w:rsid w:val="0089401D"/>
    <w:rsid w:val="008C6D13"/>
    <w:rsid w:val="008E7ED3"/>
    <w:rsid w:val="00933AAC"/>
    <w:rsid w:val="00945265"/>
    <w:rsid w:val="009457B6"/>
    <w:rsid w:val="00947746"/>
    <w:rsid w:val="00952E5B"/>
    <w:rsid w:val="00967F8C"/>
    <w:rsid w:val="00972F94"/>
    <w:rsid w:val="009C3C8F"/>
    <w:rsid w:val="009F2024"/>
    <w:rsid w:val="009F3BFE"/>
    <w:rsid w:val="00A14842"/>
    <w:rsid w:val="00A257D5"/>
    <w:rsid w:val="00A26D3E"/>
    <w:rsid w:val="00A42357"/>
    <w:rsid w:val="00A77481"/>
    <w:rsid w:val="00A87D23"/>
    <w:rsid w:val="00AF5D58"/>
    <w:rsid w:val="00B108A7"/>
    <w:rsid w:val="00B136EA"/>
    <w:rsid w:val="00B26975"/>
    <w:rsid w:val="00B97769"/>
    <w:rsid w:val="00B97E03"/>
    <w:rsid w:val="00BB6293"/>
    <w:rsid w:val="00BD19A0"/>
    <w:rsid w:val="00BD5A7A"/>
    <w:rsid w:val="00BF2400"/>
    <w:rsid w:val="00C01372"/>
    <w:rsid w:val="00C0431C"/>
    <w:rsid w:val="00C168EE"/>
    <w:rsid w:val="00C33F60"/>
    <w:rsid w:val="00C401C7"/>
    <w:rsid w:val="00C41607"/>
    <w:rsid w:val="00C46DEC"/>
    <w:rsid w:val="00C63C0E"/>
    <w:rsid w:val="00C65336"/>
    <w:rsid w:val="00C73FCC"/>
    <w:rsid w:val="00CA7187"/>
    <w:rsid w:val="00CC214A"/>
    <w:rsid w:val="00D06313"/>
    <w:rsid w:val="00D06583"/>
    <w:rsid w:val="00D12469"/>
    <w:rsid w:val="00D353F9"/>
    <w:rsid w:val="00D63900"/>
    <w:rsid w:val="00D82644"/>
    <w:rsid w:val="00D827DD"/>
    <w:rsid w:val="00D94E21"/>
    <w:rsid w:val="00DB3CB9"/>
    <w:rsid w:val="00DB493C"/>
    <w:rsid w:val="00DC5437"/>
    <w:rsid w:val="00E052AB"/>
    <w:rsid w:val="00E332B7"/>
    <w:rsid w:val="00E74C15"/>
    <w:rsid w:val="00E90410"/>
    <w:rsid w:val="00E91EC7"/>
    <w:rsid w:val="00E95B69"/>
    <w:rsid w:val="00EC2494"/>
    <w:rsid w:val="00ED46B6"/>
    <w:rsid w:val="00EE7B03"/>
    <w:rsid w:val="00EF0DF5"/>
    <w:rsid w:val="00EF3720"/>
    <w:rsid w:val="00EF6EAD"/>
    <w:rsid w:val="00F42D2E"/>
    <w:rsid w:val="00F51E62"/>
    <w:rsid w:val="00F51ECA"/>
    <w:rsid w:val="00F744E8"/>
    <w:rsid w:val="00FA7F39"/>
    <w:rsid w:val="00FB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5025A"/>
  <w15:chartTrackingRefBased/>
  <w15:docId w15:val="{4CF4AEA5-F27D-4678-8DE7-394EEC70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E21"/>
    <w:pPr>
      <w:spacing w:after="240"/>
      <w:jc w:val="both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494"/>
    <w:pPr>
      <w:spacing w:before="240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BFE"/>
    <w:pPr>
      <w:spacing w:after="80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BFE"/>
    <w:pPr>
      <w:spacing w:after="80"/>
      <w:outlineLvl w:val="2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C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C0E"/>
  </w:style>
  <w:style w:type="paragraph" w:styleId="Footer">
    <w:name w:val="footer"/>
    <w:basedOn w:val="Normal"/>
    <w:link w:val="FooterChar"/>
    <w:uiPriority w:val="99"/>
    <w:unhideWhenUsed/>
    <w:rsid w:val="00863723"/>
    <w:pPr>
      <w:tabs>
        <w:tab w:val="center" w:pos="4513"/>
        <w:tab w:val="right" w:pos="9026"/>
      </w:tabs>
      <w:spacing w:before="100" w:after="0"/>
      <w:jc w:val="center"/>
    </w:pPr>
    <w:rPr>
      <w:rFonts w:ascii="Calibri" w:hAnsi="Calibri" w:cs="Calibri"/>
      <w:color w:val="8C9089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63723"/>
    <w:rPr>
      <w:rFonts w:ascii="Calibri" w:hAnsi="Calibri" w:cs="Calibri"/>
      <w:color w:val="8C9089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2494"/>
    <w:rPr>
      <w:rFonts w:ascii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3BFE"/>
    <w:rPr>
      <w:rFonts w:ascii="Times New Roman" w:hAnsi="Times New Roman" w:cs="Times New Roman"/>
      <w:b/>
      <w:bCs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F3BFE"/>
    <w:rPr>
      <w:rFonts w:ascii="Times New Roman" w:hAnsi="Times New Roman" w:cs="Times New Roman"/>
      <w:bCs/>
      <w:sz w:val="22"/>
      <w:szCs w:val="2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F5D58"/>
  </w:style>
  <w:style w:type="character" w:styleId="Hyperlink">
    <w:name w:val="Hyperlink"/>
    <w:basedOn w:val="DefaultParagraphFont"/>
    <w:uiPriority w:val="99"/>
    <w:unhideWhenUsed/>
    <w:rsid w:val="005702A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658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658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6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ownloads\sytiste-metsa-selts-kirjaplank-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2CE6A3-28A5-4149-8A29-585C78C2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sytiste-metsa-selts-kirjaplank-A4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TEABENÕUE NR 19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Kaire Jakobson</cp:lastModifiedBy>
  <cp:revision>2</cp:revision>
  <cp:lastPrinted>2023-01-27T15:04:00Z</cp:lastPrinted>
  <dcterms:created xsi:type="dcterms:W3CDTF">2023-07-20T17:26:00Z</dcterms:created>
  <dcterms:modified xsi:type="dcterms:W3CDTF">2023-07-20T17:26:00Z</dcterms:modified>
</cp:coreProperties>
</file>